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BD" w:rsidRDefault="005F39BD" w:rsidP="005F39BD">
      <w:pPr>
        <w:spacing w:after="0" w:line="240" w:lineRule="auto"/>
      </w:pPr>
      <w:r>
        <w:t>Mats Tegmark</w:t>
      </w:r>
    </w:p>
    <w:p w:rsidR="005F39BD" w:rsidRDefault="005F39BD">
      <w:r>
        <w:t>Högskolan Dalarna</w:t>
      </w:r>
    </w:p>
    <w:p w:rsidR="005F39BD" w:rsidRDefault="005F39BD"/>
    <w:p w:rsidR="005F39BD" w:rsidRDefault="005F39BD">
      <w:pPr>
        <w:rPr>
          <w:b/>
        </w:rPr>
      </w:pPr>
      <w:r w:rsidRPr="00125AC8">
        <w:rPr>
          <w:b/>
        </w:rPr>
        <w:t xml:space="preserve">Abstract för presentation på </w:t>
      </w:r>
      <w:r w:rsidR="00125AC8" w:rsidRPr="00125AC8">
        <w:rPr>
          <w:b/>
        </w:rPr>
        <w:t xml:space="preserve">konferensen Litteraturstudiers betydelse för språkutbildning: litteraturdidaktiska perspektiv för ungdomsskola och </w:t>
      </w:r>
      <w:r w:rsidR="00125AC8">
        <w:rPr>
          <w:b/>
        </w:rPr>
        <w:t>högskola</w:t>
      </w:r>
    </w:p>
    <w:p w:rsidR="00125AC8" w:rsidRPr="00125AC8" w:rsidRDefault="00125AC8">
      <w:pPr>
        <w:rPr>
          <w:b/>
        </w:rPr>
      </w:pPr>
    </w:p>
    <w:p w:rsidR="004C6456" w:rsidRPr="00125AC8" w:rsidRDefault="004C6456">
      <w:pPr>
        <w:rPr>
          <w:b/>
          <w:i/>
        </w:rPr>
      </w:pPr>
      <w:r w:rsidRPr="00125AC8">
        <w:rPr>
          <w:b/>
          <w:i/>
        </w:rPr>
        <w:t xml:space="preserve">Hur kan språklärare </w:t>
      </w:r>
      <w:r w:rsidR="005F39BD" w:rsidRPr="00125AC8">
        <w:rPr>
          <w:b/>
          <w:i/>
        </w:rPr>
        <w:t>utforma undervisning som motiverar</w:t>
      </w:r>
      <w:r w:rsidRPr="00125AC8">
        <w:rPr>
          <w:b/>
          <w:i/>
        </w:rPr>
        <w:t xml:space="preserve"> elever att läsa på ett andra- eller främmande språk? </w:t>
      </w:r>
      <w:r w:rsidR="005F39BD" w:rsidRPr="00125AC8">
        <w:rPr>
          <w:b/>
          <w:i/>
        </w:rPr>
        <w:t>En forskningsbakgrund.</w:t>
      </w:r>
    </w:p>
    <w:p w:rsidR="004C6456" w:rsidRDefault="004C6456"/>
    <w:p w:rsidR="00721826" w:rsidRDefault="00EF4C3E">
      <w:r>
        <w:t>Läsförståelsen</w:t>
      </w:r>
      <w:r w:rsidR="004C6456">
        <w:t xml:space="preserve"> bland svenska </w:t>
      </w:r>
      <w:r>
        <w:t>grundskole</w:t>
      </w:r>
      <w:r w:rsidR="004C6456">
        <w:t>elever har</w:t>
      </w:r>
      <w:r>
        <w:t xml:space="preserve"> enligt internationella kunskapsmätningar</w:t>
      </w:r>
      <w:r w:rsidR="004C6456">
        <w:t xml:space="preserve"> gradvis sjunkit </w:t>
      </w:r>
      <w:r w:rsidR="00043FDC">
        <w:t xml:space="preserve">sedan </w:t>
      </w:r>
      <w:r w:rsidR="005F39BD">
        <w:t>millennieskiftet</w:t>
      </w:r>
      <w:r>
        <w:t>. Trots en liten uppgång i 2015 års PISA-undersökning</w:t>
      </w:r>
      <w:r w:rsidR="00043FDC">
        <w:t xml:space="preserve"> ligger resultaten för läsförståelse bland svenska 15-åringar en bra bit under</w:t>
      </w:r>
      <w:r w:rsidR="00043FDC" w:rsidRPr="00043FDC">
        <w:t xml:space="preserve"> </w:t>
      </w:r>
      <w:r w:rsidR="00043FDC">
        <w:t xml:space="preserve">2000 och 2003 års nivåer. </w:t>
      </w:r>
      <w:r w:rsidR="00377B7E">
        <w:t xml:space="preserve">Vi vet också att likvärdigheten mellan elever såväl som skolor ökar, och att skolans socioekonomiska sammansättning har fått ökad betydelse för elevernas resultat. </w:t>
      </w:r>
      <w:r w:rsidR="00235731">
        <w:t>Men frågan är vad dagens grundskolor gör för att motverka denna trend</w:t>
      </w:r>
      <w:r w:rsidR="00235731">
        <w:t xml:space="preserve">? Samtidigt som vi vet </w:t>
      </w:r>
      <w:r w:rsidR="00B87083">
        <w:t xml:space="preserve">att det bästa sättet att förbättra </w:t>
      </w:r>
      <w:r w:rsidR="00235731">
        <w:t>sin läsförmåga är att läsa mer råder stor okunskap om hur omfattande elevers läsning inom ramen för skolarbetet faktiskt är</w:t>
      </w:r>
      <w:r w:rsidR="007335F1">
        <w:t xml:space="preserve"> och hur läsundervisningen går till</w:t>
      </w:r>
      <w:r w:rsidR="00235731">
        <w:t xml:space="preserve">. </w:t>
      </w:r>
      <w:r w:rsidR="00B87083">
        <w:t xml:space="preserve"> </w:t>
      </w:r>
    </w:p>
    <w:p w:rsidR="004C6456" w:rsidRDefault="00235731">
      <w:r>
        <w:t xml:space="preserve">För att </w:t>
      </w:r>
      <w:r w:rsidR="00721826">
        <w:t xml:space="preserve">besvara dessa frågor har jag tillsammans med kollegor på Högskolan Dalarna, Uppsala universitet och Umeå universitet påbörjat ett </w:t>
      </w:r>
      <w:r w:rsidR="009F0E81">
        <w:t>större</w:t>
      </w:r>
      <w:r w:rsidR="00721826">
        <w:t xml:space="preserve"> forskningsprojekt som syftar till att </w:t>
      </w:r>
      <w:r w:rsidR="00721826">
        <w:t>utveckla mer kunskap om grundskolans läspraktiker</w:t>
      </w:r>
      <w:r w:rsidR="00721826">
        <w:t xml:space="preserve"> i åk 6 och 9. Jag själv </w:t>
      </w:r>
      <w:r w:rsidR="009F0E81">
        <w:t>kommer</w:t>
      </w:r>
      <w:r w:rsidR="00721826">
        <w:t xml:space="preserve"> särskilt </w:t>
      </w:r>
      <w:r w:rsidR="009F0E81">
        <w:t xml:space="preserve">undersöka </w:t>
      </w:r>
      <w:r w:rsidR="00721826">
        <w:t>den läs</w:t>
      </w:r>
      <w:r w:rsidR="009F0E81">
        <w:t xml:space="preserve">ning </w:t>
      </w:r>
      <w:r w:rsidR="00125AC8">
        <w:t xml:space="preserve">och läsundervisning </w:t>
      </w:r>
      <w:r w:rsidR="009F0E81">
        <w:t xml:space="preserve">som sker på engelska och inom ramen för engelskämnet, sakprosa såväl som skönlitteratur.  I ett första steg håller jag på att gå igenom tidigare didaktisk forskning inom området läsundervisning på </w:t>
      </w:r>
      <w:r w:rsidR="007335F1">
        <w:t>ett andra- eller främmande språk. I min presentation tänkte jag ge en kort sammanfattande rapport av vad jag hittills funnit av relevans i tidigare svensk och internationell forskning</w:t>
      </w:r>
      <w:r w:rsidR="005F39BD">
        <w:t xml:space="preserve"> inom detta område. </w:t>
      </w:r>
    </w:p>
    <w:p w:rsidR="00974595" w:rsidRDefault="00974595"/>
    <w:p w:rsidR="00974595" w:rsidRPr="0046655C" w:rsidRDefault="00974595">
      <w:pPr>
        <w:rPr>
          <w:b/>
        </w:rPr>
      </w:pPr>
      <w:r w:rsidRPr="0046655C">
        <w:rPr>
          <w:b/>
        </w:rPr>
        <w:t>Kort biografisk presentation</w:t>
      </w:r>
    </w:p>
    <w:p w:rsidR="00974595" w:rsidRDefault="00974595">
      <w:r>
        <w:t>Mats Tegmark disputerade 1999 i engelska inriktning amerikansk litteratur med avhandlingen</w:t>
      </w:r>
      <w:r w:rsidR="009D4687">
        <w:t xml:space="preserve"> </w:t>
      </w:r>
      <w:r w:rsidR="009D4687" w:rsidRPr="009D4687">
        <w:rPr>
          <w:i/>
        </w:rPr>
        <w:t xml:space="preserve">In the </w:t>
      </w:r>
      <w:proofErr w:type="spellStart"/>
      <w:r w:rsidR="009D4687" w:rsidRPr="009D4687">
        <w:rPr>
          <w:i/>
        </w:rPr>
        <w:t>Shoes</w:t>
      </w:r>
      <w:proofErr w:type="spellEnd"/>
      <w:r w:rsidR="009D4687" w:rsidRPr="009D4687">
        <w:rPr>
          <w:i/>
        </w:rPr>
        <w:t xml:space="preserve"> </w:t>
      </w:r>
      <w:proofErr w:type="spellStart"/>
      <w:r w:rsidR="009D4687" w:rsidRPr="009D4687">
        <w:rPr>
          <w:i/>
        </w:rPr>
        <w:t>of</w:t>
      </w:r>
      <w:proofErr w:type="spellEnd"/>
      <w:r w:rsidR="009D4687" w:rsidRPr="009D4687">
        <w:rPr>
          <w:i/>
        </w:rPr>
        <w:t xml:space="preserve"> a Soldier: Communication in Tim </w:t>
      </w:r>
      <w:proofErr w:type="spellStart"/>
      <w:r w:rsidR="009D4687" w:rsidRPr="009D4687">
        <w:rPr>
          <w:i/>
        </w:rPr>
        <w:t>O’Brien’s</w:t>
      </w:r>
      <w:proofErr w:type="spellEnd"/>
      <w:r w:rsidR="009D4687" w:rsidRPr="009D4687">
        <w:rPr>
          <w:i/>
        </w:rPr>
        <w:t xml:space="preserve"> Vietnam Narratives,</w:t>
      </w:r>
      <w:r w:rsidR="009D4687">
        <w:t xml:space="preserve"> vilket var en läsarorienterad studie av de dialoger som sker inom ramen för texternas olika berättarperspektiv. Sedan </w:t>
      </w:r>
      <w:bookmarkStart w:id="0" w:name="_GoBack"/>
      <w:bookmarkEnd w:id="0"/>
      <w:r w:rsidR="009D4687">
        <w:t xml:space="preserve">dess har han </w:t>
      </w:r>
      <w:r w:rsidR="009E3E4A">
        <w:t xml:space="preserve">varit anställd som lektor i engelska vid Högskolan Dalarna och </w:t>
      </w:r>
      <w:r w:rsidR="009D4687">
        <w:t xml:space="preserve">forskat om vad som kännetecknar </w:t>
      </w:r>
      <w:r w:rsidR="009E3E4A">
        <w:t>prisvinnande amerikansk fiktion under 1990-talet, med fokus på subjektivitetsskapande. Han ha också publicerat några mer litteraturdidaktiska artiklar och har förutom undervisningen inom engelskämnet handlett tre doktorander inom det språkdidaktiska fältet. Sedan några år</w:t>
      </w:r>
      <w:r w:rsidR="0046655C">
        <w:t xml:space="preserve"> tillbaka</w:t>
      </w:r>
      <w:r w:rsidR="009E3E4A">
        <w:t xml:space="preserve"> arbetar han som utvecklingsledare för lärarutbildning</w:t>
      </w:r>
      <w:r w:rsidR="0046655C">
        <w:t xml:space="preserve">sområdet vid Högskolan Dalarna och från och med i år forskar han halvtid inom det VR-finansierade projektet </w:t>
      </w:r>
      <w:r w:rsidR="0046655C" w:rsidRPr="0046655C">
        <w:rPr>
          <w:i/>
        </w:rPr>
        <w:t>Att läsa eller inte läsa: En studie av grundskolan läspraktiker</w:t>
      </w:r>
      <w:r w:rsidR="0046655C">
        <w:t xml:space="preserve">. </w:t>
      </w:r>
    </w:p>
    <w:sectPr w:rsidR="0097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56"/>
    <w:rsid w:val="00043FDC"/>
    <w:rsid w:val="00125AC8"/>
    <w:rsid w:val="00235731"/>
    <w:rsid w:val="00377B7E"/>
    <w:rsid w:val="00400B8B"/>
    <w:rsid w:val="0046655C"/>
    <w:rsid w:val="004C6456"/>
    <w:rsid w:val="005F39BD"/>
    <w:rsid w:val="00721826"/>
    <w:rsid w:val="007335F1"/>
    <w:rsid w:val="008D68B1"/>
    <w:rsid w:val="00974595"/>
    <w:rsid w:val="009D4687"/>
    <w:rsid w:val="009E3E4A"/>
    <w:rsid w:val="009F0E81"/>
    <w:rsid w:val="00B87083"/>
    <w:rsid w:val="00BC2F18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431A-0B43-4AAD-A159-F7101855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8B"/>
    <w:pPr>
      <w:spacing w:after="200" w:line="276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8D68B1"/>
    <w:pPr>
      <w:keepNext/>
      <w:keepLines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qFormat/>
    <w:rsid w:val="008D68B1"/>
    <w:pPr>
      <w:keepNext/>
      <w:keepLines/>
      <w:outlineLvl w:val="1"/>
    </w:pPr>
    <w:rPr>
      <w:rFonts w:ascii="Arial" w:hAnsi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8D68B1"/>
    <w:pPr>
      <w:keepNext/>
      <w:keepLines/>
      <w:spacing w:before="4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8D68B1"/>
    <w:rPr>
      <w:rFonts w:ascii="Arial" w:eastAsia="Times New Roman" w:hAnsi="Arial"/>
      <w:b/>
      <w:bCs/>
      <w:sz w:val="28"/>
      <w:szCs w:val="26"/>
    </w:rPr>
  </w:style>
  <w:style w:type="paragraph" w:styleId="Brdtext">
    <w:name w:val="Body Text"/>
    <w:basedOn w:val="Normal"/>
    <w:link w:val="BrdtextChar"/>
    <w:uiPriority w:val="99"/>
    <w:semiHidden/>
    <w:unhideWhenUsed/>
    <w:rsid w:val="008D68B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D68B1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Rubrik1Char">
    <w:name w:val="Rubrik 1 Char"/>
    <w:link w:val="Rubrik1"/>
    <w:rsid w:val="008D68B1"/>
    <w:rPr>
      <w:rFonts w:ascii="Arial" w:eastAsia="Times New Roman" w:hAnsi="Arial"/>
      <w:b/>
      <w:b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8D68B1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 IT-avdelningen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Tegmark</dc:creator>
  <cp:keywords/>
  <dc:description/>
  <cp:lastModifiedBy>Mats Tegmark</cp:lastModifiedBy>
  <cp:revision>1</cp:revision>
  <dcterms:created xsi:type="dcterms:W3CDTF">2017-05-19T11:30:00Z</dcterms:created>
  <dcterms:modified xsi:type="dcterms:W3CDTF">2017-05-19T12:56:00Z</dcterms:modified>
</cp:coreProperties>
</file>